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5" w:rsidRDefault="00C10B4B" w:rsidP="00C10B4B">
      <w:r>
        <w:t>Индикатор нового поколения AKM345 (сокращенно GEN2) представляет собой надежный и полностью защищенный от атмосферных воздействий индикатор температуры мирового класса, соответствующий стандартам качества и безопасности Европейского Союза и применяющийся, главным образом, в трансформаторах электрического тока. Это устройство спроектировано и изготовлено для длительной и безотказной эксплуатации на открытом воздухе в любых условиях окружающей среды.</w:t>
      </w:r>
    </w:p>
    <w:p w:rsidR="00C10B4B" w:rsidRDefault="00C10B4B" w:rsidP="00C10B4B"/>
    <w:p w:rsidR="00C10B4B" w:rsidRDefault="00C10B4B" w:rsidP="00C10B4B"/>
    <w:p w:rsidR="00C10B4B" w:rsidRDefault="00C10B4B" w:rsidP="00C10B4B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050"/>
        <w:gridCol w:w="2336"/>
        <w:gridCol w:w="2336"/>
        <w:gridCol w:w="2337"/>
      </w:tblGrid>
      <w:tr w:rsidR="00C10B4B" w:rsidTr="00C10B4B">
        <w:tc>
          <w:tcPr>
            <w:tcW w:w="3050" w:type="dxa"/>
          </w:tcPr>
          <w:p w:rsidR="00C10B4B" w:rsidRDefault="00C10B4B" w:rsidP="00C10B4B"/>
        </w:tc>
        <w:tc>
          <w:tcPr>
            <w:tcW w:w="2336" w:type="dxa"/>
          </w:tcPr>
          <w:p w:rsidR="00C10B4B" w:rsidRPr="00C10B4B" w:rsidRDefault="00C10B4B" w:rsidP="00C10B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TD50</w:t>
            </w:r>
          </w:p>
        </w:tc>
        <w:tc>
          <w:tcPr>
            <w:tcW w:w="2336" w:type="dxa"/>
          </w:tcPr>
          <w:p w:rsidR="00C10B4B" w:rsidRPr="00C10B4B" w:rsidRDefault="00C10B4B" w:rsidP="00C10B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TD76</w:t>
            </w:r>
          </w:p>
        </w:tc>
        <w:tc>
          <w:tcPr>
            <w:tcW w:w="2337" w:type="dxa"/>
          </w:tcPr>
          <w:p w:rsidR="00C10B4B" w:rsidRPr="00C10B4B" w:rsidRDefault="00C10B4B" w:rsidP="00C10B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TD50/5 A</w:t>
            </w:r>
          </w:p>
        </w:tc>
      </w:tr>
      <w:tr w:rsidR="00C10B4B" w:rsidTr="00C10B4B">
        <w:tc>
          <w:tcPr>
            <w:tcW w:w="3050" w:type="dxa"/>
          </w:tcPr>
          <w:p w:rsidR="00C10B4B" w:rsidRDefault="00C10B4B" w:rsidP="00C10B4B">
            <w:r>
              <w:t>Макс. непрерывный вход при 100% нагрузке</w:t>
            </w:r>
          </w:p>
        </w:tc>
        <w:tc>
          <w:tcPr>
            <w:tcW w:w="2336" w:type="dxa"/>
            <w:vAlign w:val="center"/>
          </w:tcPr>
          <w:p w:rsidR="00C10B4B" w:rsidRDefault="00C10B4B" w:rsidP="00C10B4B">
            <w:pPr>
              <w:jc w:val="center"/>
            </w:pPr>
            <w:r>
              <w:t>2,2 A с ТТ</w:t>
            </w:r>
          </w:p>
        </w:tc>
        <w:tc>
          <w:tcPr>
            <w:tcW w:w="2336" w:type="dxa"/>
            <w:vAlign w:val="center"/>
          </w:tcPr>
          <w:p w:rsidR="00C10B4B" w:rsidRDefault="00C10B4B" w:rsidP="00C10B4B">
            <w:pPr>
              <w:jc w:val="center"/>
            </w:pPr>
            <w:r>
              <w:t>2,65 A с ТТ</w:t>
            </w:r>
          </w:p>
        </w:tc>
        <w:tc>
          <w:tcPr>
            <w:tcW w:w="2337" w:type="dxa"/>
            <w:vAlign w:val="center"/>
          </w:tcPr>
          <w:p w:rsidR="00C10B4B" w:rsidRDefault="00C10B4B" w:rsidP="00C10B4B">
            <w:pPr>
              <w:jc w:val="center"/>
            </w:pPr>
            <w:r>
              <w:t>5,0 A с ТТ</w:t>
            </w:r>
          </w:p>
        </w:tc>
      </w:tr>
      <w:tr w:rsidR="00C10B4B" w:rsidTr="00C10B4B">
        <w:tc>
          <w:tcPr>
            <w:tcW w:w="3050" w:type="dxa"/>
          </w:tcPr>
          <w:p w:rsidR="00C10B4B" w:rsidRDefault="00C10B4B" w:rsidP="00C10B4B">
            <w:r>
              <w:t>Д</w:t>
            </w:r>
            <w:r>
              <w:t>иапазон регулировки</w:t>
            </w:r>
          </w:p>
        </w:tc>
        <w:tc>
          <w:tcPr>
            <w:tcW w:w="2336" w:type="dxa"/>
          </w:tcPr>
          <w:p w:rsidR="00C10B4B" w:rsidRDefault="00C10B4B" w:rsidP="00C10B4B">
            <w:r>
              <w:t>0–80% входного тока с ТТ</w:t>
            </w:r>
          </w:p>
        </w:tc>
        <w:tc>
          <w:tcPr>
            <w:tcW w:w="2336" w:type="dxa"/>
          </w:tcPr>
          <w:p w:rsidR="00C10B4B" w:rsidRDefault="00C10B4B" w:rsidP="00C10B4B">
            <w:r>
              <w:t>45–85% входного тока с ТТ</w:t>
            </w:r>
          </w:p>
        </w:tc>
        <w:tc>
          <w:tcPr>
            <w:tcW w:w="2337" w:type="dxa"/>
          </w:tcPr>
          <w:p w:rsidR="00C10B4B" w:rsidRDefault="00C10B4B" w:rsidP="00C10B4B">
            <w:r>
              <w:t xml:space="preserve">0–35% входного тока с ТТ </w:t>
            </w:r>
          </w:p>
        </w:tc>
      </w:tr>
      <w:tr w:rsidR="00C10B4B" w:rsidTr="00C10B4B">
        <w:tc>
          <w:tcPr>
            <w:tcW w:w="3050" w:type="dxa"/>
          </w:tcPr>
          <w:p w:rsidR="00C10B4B" w:rsidRDefault="00C10B4B" w:rsidP="00C10B4B">
            <w:r>
              <w:t>Изоляци</w:t>
            </w:r>
            <w:r>
              <w:t>я</w:t>
            </w:r>
          </w:p>
        </w:tc>
        <w:tc>
          <w:tcPr>
            <w:tcW w:w="2336" w:type="dxa"/>
          </w:tcPr>
          <w:p w:rsidR="00C10B4B" w:rsidRDefault="00C10B4B" w:rsidP="00C10B4B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, 50 Гц, 60 с на землю</w:t>
            </w:r>
          </w:p>
        </w:tc>
        <w:tc>
          <w:tcPr>
            <w:tcW w:w="2336" w:type="dxa"/>
          </w:tcPr>
          <w:p w:rsidR="00C10B4B" w:rsidRDefault="00C10B4B" w:rsidP="00C10B4B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, 50 Гц, 60 с на землю</w:t>
            </w:r>
          </w:p>
        </w:tc>
        <w:tc>
          <w:tcPr>
            <w:tcW w:w="2337" w:type="dxa"/>
          </w:tcPr>
          <w:p w:rsidR="00C10B4B" w:rsidRDefault="00C10B4B" w:rsidP="00C10B4B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, 50 Гц, 60 с на землю</w:t>
            </w:r>
          </w:p>
        </w:tc>
      </w:tr>
      <w:tr w:rsidR="00C10B4B" w:rsidTr="00C10B4B">
        <w:tc>
          <w:tcPr>
            <w:tcW w:w="3050" w:type="dxa"/>
          </w:tcPr>
          <w:p w:rsidR="00C10B4B" w:rsidRPr="00C10B4B" w:rsidRDefault="00C10B4B" w:rsidP="00C10B4B"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3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t>Сопротивление</w:t>
            </w:r>
          </w:p>
        </w:tc>
        <w:tc>
          <w:tcPr>
            <w:tcW w:w="2336" w:type="dxa"/>
          </w:tcPr>
          <w:p w:rsidR="00C10B4B" w:rsidRDefault="00C10B4B" w:rsidP="00C10B4B">
            <w:r>
              <w:t>0–11 Ω</w:t>
            </w:r>
          </w:p>
        </w:tc>
        <w:tc>
          <w:tcPr>
            <w:tcW w:w="2336" w:type="dxa"/>
          </w:tcPr>
          <w:p w:rsidR="00C10B4B" w:rsidRDefault="00C10B4B" w:rsidP="00C10B4B">
            <w:r>
              <w:t>1,75–13 Ω</w:t>
            </w:r>
          </w:p>
        </w:tc>
        <w:tc>
          <w:tcPr>
            <w:tcW w:w="2337" w:type="dxa"/>
          </w:tcPr>
          <w:p w:rsidR="00C10B4B" w:rsidRDefault="00C10B4B" w:rsidP="00C10B4B">
            <w:r>
              <w:t>0–11 Ω</w:t>
            </w:r>
          </w:p>
        </w:tc>
      </w:tr>
    </w:tbl>
    <w:p w:rsidR="00C10B4B" w:rsidRDefault="00C10B4B" w:rsidP="00C10B4B"/>
    <w:p w:rsidR="00580AC3" w:rsidRDefault="00580AC3" w:rsidP="00C10B4B"/>
    <w:p w:rsidR="004A3009" w:rsidRDefault="00580AC3" w:rsidP="00C10B4B">
      <w:r>
        <w:t xml:space="preserve">• Корпус: Передатчик монтируется внутри устройства (надежная защита). </w:t>
      </w:r>
    </w:p>
    <w:p w:rsidR="004A3009" w:rsidRDefault="00580AC3" w:rsidP="00C10B4B">
      <w:r>
        <w:t xml:space="preserve">• Номинальное напряжение сети: 20–40 </w:t>
      </w:r>
      <w:proofErr w:type="gramStart"/>
      <w:r>
        <w:t>В</w:t>
      </w:r>
      <w:proofErr w:type="gramEnd"/>
      <w:r>
        <w:t xml:space="preserve"> постоянного тока. </w:t>
      </w:r>
    </w:p>
    <w:p w:rsidR="004A3009" w:rsidRDefault="00580AC3" w:rsidP="00C10B4B">
      <w:r>
        <w:t xml:space="preserve">• Выходная сила тока: 4–20 </w:t>
      </w:r>
      <w:proofErr w:type="spellStart"/>
      <w:r>
        <w:t>мA</w:t>
      </w:r>
      <w:proofErr w:type="spellEnd"/>
      <w:r>
        <w:t xml:space="preserve"> в пределах измерений шкалы.</w:t>
      </w:r>
    </w:p>
    <w:p w:rsidR="004A3009" w:rsidRDefault="00580AC3" w:rsidP="00C10B4B">
      <w:r>
        <w:t xml:space="preserve">• Нагрузка: макс. 500 Ω при 24 </w:t>
      </w:r>
      <w:proofErr w:type="gramStart"/>
      <w:r>
        <w:t>В</w:t>
      </w:r>
      <w:proofErr w:type="gramEnd"/>
      <w:r>
        <w:t xml:space="preserve"> постоянного тока. С помощью регулировки выходного тока пользователем можно выполнять калибровку выходного тока непосредственно к нагрузке. Для этого необходимо проконсультироваться с производителем. </w:t>
      </w:r>
    </w:p>
    <w:p w:rsidR="004A3009" w:rsidRDefault="00580AC3" w:rsidP="00C10B4B">
      <w:r>
        <w:t xml:space="preserve">• Погрешность: (относительно локальной индикации) ±2°C. </w:t>
      </w:r>
    </w:p>
    <w:p w:rsidR="004A3009" w:rsidRDefault="00580AC3" w:rsidP="00C10B4B">
      <w:r>
        <w:t xml:space="preserve">• Температура окружающего воздуха: от –40°C до +70°C </w:t>
      </w:r>
    </w:p>
    <w:p w:rsidR="004A3009" w:rsidRDefault="00580AC3" w:rsidP="00C10B4B">
      <w:r>
        <w:t xml:space="preserve">• Изоляция: SWC по IEEE C37.90.1: 2,5 </w:t>
      </w:r>
      <w:proofErr w:type="spellStart"/>
      <w:r>
        <w:t>кВ</w:t>
      </w:r>
      <w:proofErr w:type="spellEnd"/>
      <w:r>
        <w:t xml:space="preserve"> в условиях пульсации и 5 </w:t>
      </w:r>
      <w:proofErr w:type="spellStart"/>
      <w:r>
        <w:t>кВ</w:t>
      </w:r>
      <w:proofErr w:type="spellEnd"/>
      <w:r>
        <w:t xml:space="preserve"> в условиях быстрого перехода в синфазном и </w:t>
      </w:r>
      <w:proofErr w:type="spellStart"/>
      <w:r>
        <w:t>асинфазном</w:t>
      </w:r>
      <w:proofErr w:type="spellEnd"/>
      <w:r>
        <w:t xml:space="preserve"> режиме. </w:t>
      </w:r>
    </w:p>
    <w:p w:rsidR="004A3009" w:rsidRDefault="00580AC3" w:rsidP="004A3009">
      <w:r>
        <w:t>• Испытание изоляции: 2000 В, 50 Гц, 60 с на землю по IEC 60-2</w:t>
      </w:r>
      <w:bookmarkStart w:id="0" w:name="_GoBack"/>
      <w:bookmarkEnd w:id="0"/>
    </w:p>
    <w:p w:rsidR="00C10B4B" w:rsidRDefault="00C10B4B" w:rsidP="009E3808"/>
    <w:sectPr w:rsidR="00C1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4B"/>
    <w:rsid w:val="004A3009"/>
    <w:rsid w:val="00580AC3"/>
    <w:rsid w:val="009E3808"/>
    <w:rsid w:val="00C10B4B"/>
    <w:rsid w:val="00F8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9377"/>
  <w15:chartTrackingRefBased/>
  <w15:docId w15:val="{6EB256EA-BF25-47BD-B1BE-83781C0F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858E-E482-45DE-BF3C-5556990E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Ниязбеков</dc:creator>
  <cp:keywords/>
  <dc:description/>
  <cp:lastModifiedBy>Азамат Ниязбеков</cp:lastModifiedBy>
  <cp:revision>1</cp:revision>
  <dcterms:created xsi:type="dcterms:W3CDTF">2018-12-21T07:04:00Z</dcterms:created>
  <dcterms:modified xsi:type="dcterms:W3CDTF">2018-12-21T08:37:00Z</dcterms:modified>
</cp:coreProperties>
</file>